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FE" w:rsidRPr="00295340" w:rsidRDefault="002C02A7">
      <w:pPr>
        <w:tabs>
          <w:tab w:val="left" w:pos="6383"/>
        </w:tabs>
        <w:ind w:left="1447"/>
        <w:rPr>
          <w:rFonts w:ascii="Times New Roman"/>
          <w:sz w:val="20"/>
          <w:lang w:val="es-GT"/>
        </w:rPr>
      </w:pPr>
      <w:bookmarkStart w:id="0" w:name="_GoBack"/>
      <w:bookmarkEnd w:id="0"/>
      <w:r w:rsidRPr="00295340">
        <w:rPr>
          <w:rFonts w:ascii="Times New Roman"/>
          <w:noProof/>
          <w:sz w:val="20"/>
          <w:lang w:val="es-MX" w:eastAsia="es-MX"/>
        </w:rPr>
        <w:drawing>
          <wp:anchor distT="0" distB="0" distL="114300" distR="114300" simplePos="0" relativeHeight="251657216" behindDoc="0" locked="0" layoutInCell="1" allowOverlap="1" wp14:anchorId="127EDB86" wp14:editId="27B86193">
            <wp:simplePos x="0" y="0"/>
            <wp:positionH relativeFrom="column">
              <wp:posOffset>3984625</wp:posOffset>
            </wp:positionH>
            <wp:positionV relativeFrom="paragraph">
              <wp:posOffset>-6350</wp:posOffset>
            </wp:positionV>
            <wp:extent cx="1798320" cy="819150"/>
            <wp:effectExtent l="0" t="0" r="0" b="0"/>
            <wp:wrapSquare wrapText="bothSides"/>
            <wp:docPr id="3" name="Imagen 2" descr="PAPT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PAPTN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5340">
        <w:rPr>
          <w:rFonts w:ascii="Times New Roman"/>
          <w:noProof/>
          <w:sz w:val="20"/>
          <w:lang w:val="es-MX" w:eastAsia="es-MX"/>
        </w:rPr>
        <w:drawing>
          <wp:inline distT="0" distB="0" distL="0" distR="0" wp14:anchorId="6F15BDC6" wp14:editId="301E3909">
            <wp:extent cx="2781300" cy="8572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45AF" w:rsidRPr="00295340">
        <w:rPr>
          <w:rFonts w:ascii="Times New Roman"/>
          <w:sz w:val="20"/>
          <w:lang w:val="es-GT"/>
        </w:rPr>
        <w:tab/>
      </w:r>
    </w:p>
    <w:p w:rsidR="00CC51FE" w:rsidRPr="00295340" w:rsidRDefault="00CC51FE">
      <w:pPr>
        <w:pStyle w:val="Textoindependiente"/>
        <w:spacing w:before="8"/>
        <w:rPr>
          <w:rFonts w:ascii="Times New Roman"/>
          <w:sz w:val="6"/>
          <w:lang w:val="es-GT"/>
        </w:rPr>
      </w:pPr>
    </w:p>
    <w:p w:rsidR="00CC51FE" w:rsidRPr="00295340" w:rsidRDefault="001845AF">
      <w:pPr>
        <w:spacing w:before="101"/>
        <w:ind w:left="4554" w:right="4550"/>
        <w:jc w:val="center"/>
        <w:rPr>
          <w:b/>
          <w:sz w:val="28"/>
          <w:lang w:val="es-GT"/>
        </w:rPr>
      </w:pPr>
      <w:r w:rsidRPr="00295340">
        <w:rPr>
          <w:b/>
          <w:sz w:val="28"/>
          <w:lang w:val="es-GT"/>
        </w:rPr>
        <w:t>AGENDA</w:t>
      </w:r>
    </w:p>
    <w:p w:rsidR="00CC51FE" w:rsidRPr="00295340" w:rsidRDefault="00CC51FE">
      <w:pPr>
        <w:pStyle w:val="Textoindependiente"/>
        <w:spacing w:before="1"/>
        <w:rPr>
          <w:b/>
          <w:sz w:val="24"/>
          <w:lang w:val="es-GT"/>
        </w:rPr>
      </w:pPr>
    </w:p>
    <w:p w:rsidR="00CC51FE" w:rsidRPr="00295340" w:rsidRDefault="00064D81">
      <w:pPr>
        <w:pStyle w:val="Textoindependiente"/>
        <w:spacing w:before="100" w:line="256" w:lineRule="auto"/>
        <w:ind w:left="1719" w:right="986" w:hanging="716"/>
        <w:rPr>
          <w:lang w:val="es-GT"/>
        </w:rPr>
      </w:pPr>
      <w:r>
        <w:rPr>
          <w:color w:val="2D74B5"/>
          <w:lang w:val="es-GT"/>
        </w:rPr>
        <w:t xml:space="preserve">DECIMA </w:t>
      </w:r>
      <w:r w:rsidR="001845AF" w:rsidRPr="00295340">
        <w:rPr>
          <w:color w:val="2D74B5"/>
          <w:lang w:val="es-GT"/>
        </w:rPr>
        <w:t>REUNIÓN - CUERPO CONSULTIVO- PLAN ALIANZA PARA LA PROSPERIDAD DEL TRIÁNGULO NORTE</w:t>
      </w:r>
    </w:p>
    <w:p w:rsidR="00CC51FE" w:rsidRPr="00295340" w:rsidRDefault="00CC51FE">
      <w:pPr>
        <w:pStyle w:val="Textoindependiente"/>
        <w:spacing w:before="10"/>
        <w:rPr>
          <w:sz w:val="34"/>
          <w:lang w:val="es-GT"/>
        </w:rPr>
      </w:pPr>
    </w:p>
    <w:p w:rsidR="00CC51FE" w:rsidRPr="00295340" w:rsidRDefault="001845AF">
      <w:pPr>
        <w:ind w:left="702"/>
        <w:rPr>
          <w:sz w:val="24"/>
          <w:lang w:val="es-GT"/>
        </w:rPr>
      </w:pPr>
      <w:r w:rsidRPr="00295340">
        <w:rPr>
          <w:sz w:val="24"/>
          <w:lang w:val="es-GT"/>
        </w:rPr>
        <w:t xml:space="preserve">Fecha: </w:t>
      </w:r>
      <w:r w:rsidR="00064D81">
        <w:rPr>
          <w:sz w:val="24"/>
          <w:lang w:val="es-GT"/>
        </w:rPr>
        <w:t>Martes</w:t>
      </w:r>
      <w:r w:rsidRPr="00295340">
        <w:rPr>
          <w:sz w:val="24"/>
          <w:lang w:val="es-GT"/>
        </w:rPr>
        <w:t xml:space="preserve"> 1</w:t>
      </w:r>
      <w:r w:rsidR="00064D81">
        <w:rPr>
          <w:sz w:val="24"/>
          <w:lang w:val="es-GT"/>
        </w:rPr>
        <w:t>9</w:t>
      </w:r>
      <w:r w:rsidRPr="00295340">
        <w:rPr>
          <w:sz w:val="24"/>
          <w:lang w:val="es-GT"/>
        </w:rPr>
        <w:t xml:space="preserve"> agosto 2017</w:t>
      </w:r>
    </w:p>
    <w:p w:rsidR="00CC51FE" w:rsidRDefault="001845AF" w:rsidP="00064D81">
      <w:pPr>
        <w:ind w:left="702"/>
        <w:rPr>
          <w:sz w:val="24"/>
          <w:lang w:val="es-GT"/>
        </w:rPr>
      </w:pPr>
      <w:r w:rsidRPr="00295340">
        <w:rPr>
          <w:sz w:val="24"/>
          <w:lang w:val="es-GT"/>
        </w:rPr>
        <w:t xml:space="preserve">Lugar: </w:t>
      </w:r>
      <w:r w:rsidR="00064D81">
        <w:rPr>
          <w:sz w:val="24"/>
          <w:lang w:val="es-GT"/>
        </w:rPr>
        <w:t>PRONACOM Nivel 3</w:t>
      </w:r>
    </w:p>
    <w:p w:rsidR="00B50F0E" w:rsidRDefault="00B50F0E" w:rsidP="00064D81">
      <w:pPr>
        <w:ind w:left="702"/>
        <w:rPr>
          <w:sz w:val="24"/>
          <w:lang w:val="es-GT"/>
        </w:rPr>
      </w:pPr>
      <w:r>
        <w:rPr>
          <w:sz w:val="24"/>
          <w:lang w:val="es-GT"/>
        </w:rPr>
        <w:t xml:space="preserve">Hora: 8.00 </w:t>
      </w:r>
    </w:p>
    <w:p w:rsidR="00064D81" w:rsidRPr="00295340" w:rsidRDefault="00064D81" w:rsidP="00064D81">
      <w:pPr>
        <w:ind w:left="702"/>
        <w:rPr>
          <w:sz w:val="20"/>
          <w:lang w:val="es-GT"/>
        </w:rPr>
      </w:pPr>
    </w:p>
    <w:p w:rsidR="00CC51FE" w:rsidRPr="00295340" w:rsidRDefault="00CC51FE">
      <w:pPr>
        <w:pStyle w:val="Textoindependiente"/>
        <w:spacing w:before="5"/>
        <w:rPr>
          <w:sz w:val="27"/>
          <w:lang w:val="es-GT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3505"/>
        <w:gridCol w:w="2256"/>
        <w:gridCol w:w="3305"/>
      </w:tblGrid>
      <w:tr w:rsidR="00CC51FE" w:rsidRPr="00295340">
        <w:trPr>
          <w:trHeight w:hRule="exact" w:val="526"/>
        </w:trPr>
        <w:tc>
          <w:tcPr>
            <w:tcW w:w="932" w:type="dxa"/>
            <w:shd w:val="clear" w:color="auto" w:fill="DEEAF6"/>
          </w:tcPr>
          <w:p w:rsidR="00CC51FE" w:rsidRPr="00295340" w:rsidRDefault="001845AF">
            <w:pPr>
              <w:pStyle w:val="TableParagraph"/>
              <w:spacing w:before="129"/>
              <w:ind w:right="157"/>
              <w:jc w:val="right"/>
              <w:rPr>
                <w:b/>
                <w:lang w:val="es-GT"/>
              </w:rPr>
            </w:pPr>
            <w:r w:rsidRPr="00295340">
              <w:rPr>
                <w:b/>
                <w:color w:val="44536A"/>
                <w:lang w:val="es-GT"/>
              </w:rPr>
              <w:t>HORA</w:t>
            </w:r>
          </w:p>
        </w:tc>
        <w:tc>
          <w:tcPr>
            <w:tcW w:w="3505" w:type="dxa"/>
            <w:shd w:val="clear" w:color="auto" w:fill="DEEAF6"/>
          </w:tcPr>
          <w:p w:rsidR="00CC51FE" w:rsidRPr="00295340" w:rsidRDefault="001845AF">
            <w:pPr>
              <w:pStyle w:val="TableParagraph"/>
              <w:spacing w:before="129"/>
              <w:ind w:left="297" w:right="292"/>
              <w:jc w:val="center"/>
              <w:rPr>
                <w:b/>
                <w:lang w:val="es-GT"/>
              </w:rPr>
            </w:pPr>
            <w:r w:rsidRPr="00295340">
              <w:rPr>
                <w:b/>
                <w:color w:val="44536A"/>
                <w:lang w:val="es-GT"/>
              </w:rPr>
              <w:t>PRESENTACIÓN</w:t>
            </w:r>
          </w:p>
        </w:tc>
        <w:tc>
          <w:tcPr>
            <w:tcW w:w="2256" w:type="dxa"/>
            <w:shd w:val="clear" w:color="auto" w:fill="DEEAF6"/>
          </w:tcPr>
          <w:p w:rsidR="00CC51FE" w:rsidRPr="00295340" w:rsidRDefault="001845AF">
            <w:pPr>
              <w:pStyle w:val="TableParagraph"/>
              <w:spacing w:before="129"/>
              <w:ind w:left="370" w:right="366"/>
              <w:jc w:val="center"/>
              <w:rPr>
                <w:b/>
                <w:lang w:val="es-GT"/>
              </w:rPr>
            </w:pPr>
            <w:r w:rsidRPr="00295340">
              <w:rPr>
                <w:b/>
                <w:color w:val="44536A"/>
                <w:lang w:val="es-GT"/>
              </w:rPr>
              <w:t>RESPONSABLE</w:t>
            </w:r>
          </w:p>
        </w:tc>
        <w:tc>
          <w:tcPr>
            <w:tcW w:w="3305" w:type="dxa"/>
            <w:shd w:val="clear" w:color="auto" w:fill="DEEAF6"/>
          </w:tcPr>
          <w:p w:rsidR="00CC51FE" w:rsidRPr="00295340" w:rsidRDefault="001845AF">
            <w:pPr>
              <w:pStyle w:val="TableParagraph"/>
              <w:ind w:left="854" w:right="835" w:firstLine="60"/>
              <w:rPr>
                <w:b/>
                <w:lang w:val="es-GT"/>
              </w:rPr>
            </w:pPr>
            <w:r w:rsidRPr="00295340">
              <w:rPr>
                <w:b/>
                <w:color w:val="44536A"/>
                <w:lang w:val="es-GT"/>
              </w:rPr>
              <w:t>TIEMPO DE LA PRESENTACIÓN</w:t>
            </w:r>
          </w:p>
        </w:tc>
      </w:tr>
      <w:tr w:rsidR="00CC51FE" w:rsidRPr="00295340">
        <w:trPr>
          <w:trHeight w:hRule="exact" w:val="1042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spacing w:before="1"/>
              <w:rPr>
                <w:sz w:val="33"/>
                <w:lang w:val="es-GT"/>
              </w:rPr>
            </w:pPr>
          </w:p>
          <w:p w:rsidR="00CC51FE" w:rsidRPr="00295340" w:rsidRDefault="001845AF">
            <w:pPr>
              <w:pStyle w:val="TableParagraph"/>
              <w:ind w:right="102"/>
              <w:jc w:val="right"/>
              <w:rPr>
                <w:lang w:val="es-GT"/>
              </w:rPr>
            </w:pPr>
            <w:r w:rsidRPr="00295340">
              <w:rPr>
                <w:lang w:val="es-GT"/>
              </w:rPr>
              <w:t>8:00</w:t>
            </w:r>
            <w:r w:rsidR="002C02A7">
              <w:rPr>
                <w:lang w:val="es-GT"/>
              </w:rPr>
              <w:t xml:space="preserve"> </w:t>
            </w:r>
            <w:r w:rsidRPr="00295340">
              <w:rPr>
                <w:lang w:val="es-GT"/>
              </w:rPr>
              <w:t>am</w:t>
            </w:r>
          </w:p>
        </w:tc>
        <w:tc>
          <w:tcPr>
            <w:tcW w:w="3505" w:type="dxa"/>
          </w:tcPr>
          <w:p w:rsidR="00CC51FE" w:rsidRPr="00295340" w:rsidRDefault="00CC51FE">
            <w:pPr>
              <w:pStyle w:val="TableParagraph"/>
              <w:spacing w:before="1"/>
              <w:rPr>
                <w:lang w:val="es-GT"/>
              </w:rPr>
            </w:pPr>
          </w:p>
          <w:p w:rsidR="00CC51FE" w:rsidRPr="00295340" w:rsidRDefault="001845AF">
            <w:pPr>
              <w:pStyle w:val="TableParagraph"/>
              <w:ind w:left="297" w:right="294"/>
              <w:jc w:val="center"/>
              <w:rPr>
                <w:lang w:val="es-GT"/>
              </w:rPr>
            </w:pPr>
            <w:r w:rsidRPr="00295340">
              <w:rPr>
                <w:lang w:val="es-GT"/>
              </w:rPr>
              <w:t>Bienvenida</w:t>
            </w:r>
          </w:p>
        </w:tc>
        <w:tc>
          <w:tcPr>
            <w:tcW w:w="2256" w:type="dxa"/>
          </w:tcPr>
          <w:p w:rsidR="00CC51FE" w:rsidRPr="00295340" w:rsidRDefault="00B50F0E" w:rsidP="00B50F0E">
            <w:pPr>
              <w:pStyle w:val="TableParagraph"/>
              <w:ind w:left="369" w:right="366"/>
              <w:jc w:val="center"/>
              <w:rPr>
                <w:lang w:val="es-GT"/>
              </w:rPr>
            </w:pPr>
            <w:r>
              <w:rPr>
                <w:lang w:val="es-GT"/>
              </w:rPr>
              <w:t>Comisionado Valladares</w:t>
            </w:r>
          </w:p>
        </w:tc>
        <w:tc>
          <w:tcPr>
            <w:tcW w:w="3305" w:type="dxa"/>
          </w:tcPr>
          <w:p w:rsidR="00CC51FE" w:rsidRPr="00295340" w:rsidRDefault="00CC51FE">
            <w:pPr>
              <w:pStyle w:val="TableParagraph"/>
              <w:rPr>
                <w:sz w:val="26"/>
                <w:lang w:val="es-GT"/>
              </w:rPr>
            </w:pPr>
          </w:p>
          <w:p w:rsidR="00CC51FE" w:rsidRPr="00295340" w:rsidRDefault="001845AF">
            <w:pPr>
              <w:pStyle w:val="TableParagraph"/>
              <w:spacing w:before="211"/>
              <w:ind w:left="1094" w:right="1095"/>
              <w:jc w:val="center"/>
              <w:rPr>
                <w:lang w:val="es-GT"/>
              </w:rPr>
            </w:pPr>
            <w:r w:rsidRPr="00295340">
              <w:rPr>
                <w:lang w:val="es-GT"/>
              </w:rPr>
              <w:t>05 minutos</w:t>
            </w:r>
          </w:p>
        </w:tc>
      </w:tr>
      <w:tr w:rsidR="00CC51FE" w:rsidRPr="00295340">
        <w:trPr>
          <w:trHeight w:hRule="exact" w:val="1042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spacing w:before="1"/>
              <w:rPr>
                <w:sz w:val="33"/>
                <w:lang w:val="es-GT"/>
              </w:rPr>
            </w:pPr>
          </w:p>
          <w:p w:rsidR="00CC51FE" w:rsidRPr="00295340" w:rsidRDefault="001845AF">
            <w:pPr>
              <w:pStyle w:val="TableParagraph"/>
              <w:ind w:right="102"/>
              <w:jc w:val="right"/>
              <w:rPr>
                <w:lang w:val="es-GT"/>
              </w:rPr>
            </w:pPr>
            <w:r w:rsidRPr="00295340">
              <w:rPr>
                <w:lang w:val="es-GT"/>
              </w:rPr>
              <w:t>8:05</w:t>
            </w:r>
            <w:r w:rsidR="002C02A7">
              <w:rPr>
                <w:lang w:val="es-GT"/>
              </w:rPr>
              <w:t xml:space="preserve"> </w:t>
            </w:r>
            <w:r w:rsidRPr="00295340">
              <w:rPr>
                <w:lang w:val="es-GT"/>
              </w:rPr>
              <w:t>am</w:t>
            </w:r>
          </w:p>
        </w:tc>
        <w:tc>
          <w:tcPr>
            <w:tcW w:w="3505" w:type="dxa"/>
          </w:tcPr>
          <w:p w:rsidR="00CC51FE" w:rsidRPr="00295340" w:rsidRDefault="00CC51FE">
            <w:pPr>
              <w:pStyle w:val="TableParagraph"/>
              <w:spacing w:before="1"/>
              <w:rPr>
                <w:lang w:val="es-GT"/>
              </w:rPr>
            </w:pPr>
          </w:p>
          <w:p w:rsidR="00CC51FE" w:rsidRPr="00295340" w:rsidRDefault="00064D81" w:rsidP="00B50F0E">
            <w:pPr>
              <w:pStyle w:val="TableParagraph"/>
              <w:ind w:left="297" w:right="295"/>
              <w:jc w:val="center"/>
              <w:rPr>
                <w:lang w:val="es-GT"/>
              </w:rPr>
            </w:pPr>
            <w:r>
              <w:rPr>
                <w:lang w:val="es-GT"/>
              </w:rPr>
              <w:t xml:space="preserve">Informe </w:t>
            </w:r>
            <w:r w:rsidR="00B50F0E">
              <w:rPr>
                <w:lang w:val="es-GT"/>
              </w:rPr>
              <w:t>de Compromisos del Plan</w:t>
            </w:r>
          </w:p>
        </w:tc>
        <w:tc>
          <w:tcPr>
            <w:tcW w:w="2256" w:type="dxa"/>
          </w:tcPr>
          <w:p w:rsidR="00CC51FE" w:rsidRPr="00295340" w:rsidRDefault="0025694A">
            <w:pPr>
              <w:pStyle w:val="TableParagraph"/>
              <w:ind w:left="290" w:right="267" w:firstLine="208"/>
              <w:rPr>
                <w:lang w:val="es-GT"/>
              </w:rPr>
            </w:pPr>
            <w:r>
              <w:rPr>
                <w:lang w:val="es-GT"/>
              </w:rPr>
              <w:t>Ministerio de Finanzas</w:t>
            </w:r>
          </w:p>
        </w:tc>
        <w:tc>
          <w:tcPr>
            <w:tcW w:w="3305" w:type="dxa"/>
          </w:tcPr>
          <w:p w:rsidR="00CC51FE" w:rsidRPr="00295340" w:rsidRDefault="00CC51FE">
            <w:pPr>
              <w:pStyle w:val="TableParagraph"/>
              <w:rPr>
                <w:sz w:val="26"/>
                <w:lang w:val="es-GT"/>
              </w:rPr>
            </w:pPr>
          </w:p>
          <w:p w:rsidR="00CC51FE" w:rsidRPr="00295340" w:rsidRDefault="00B50F0E">
            <w:pPr>
              <w:pStyle w:val="TableParagraph"/>
              <w:spacing w:before="211"/>
              <w:ind w:left="1094" w:right="1095"/>
              <w:jc w:val="center"/>
              <w:rPr>
                <w:lang w:val="es-GT"/>
              </w:rPr>
            </w:pPr>
            <w:r>
              <w:rPr>
                <w:lang w:val="es-GT"/>
              </w:rPr>
              <w:t>15</w:t>
            </w:r>
            <w:r w:rsidR="001845AF" w:rsidRPr="00295340">
              <w:rPr>
                <w:lang w:val="es-GT"/>
              </w:rPr>
              <w:t xml:space="preserve"> minutos</w:t>
            </w:r>
          </w:p>
        </w:tc>
      </w:tr>
      <w:tr w:rsidR="00CC51FE" w:rsidRPr="00295340">
        <w:trPr>
          <w:trHeight w:hRule="exact" w:val="1066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spacing w:before="2"/>
              <w:rPr>
                <w:sz w:val="34"/>
                <w:lang w:val="es-GT"/>
              </w:rPr>
            </w:pPr>
          </w:p>
          <w:p w:rsidR="00CC51FE" w:rsidRPr="00295340" w:rsidRDefault="002C02A7">
            <w:pPr>
              <w:pStyle w:val="TableParagraph"/>
              <w:ind w:right="102"/>
              <w:jc w:val="right"/>
              <w:rPr>
                <w:lang w:val="es-GT"/>
              </w:rPr>
            </w:pPr>
            <w:r>
              <w:rPr>
                <w:lang w:val="es-GT"/>
              </w:rPr>
              <w:t xml:space="preserve">8:20 </w:t>
            </w:r>
            <w:r w:rsidR="001845AF" w:rsidRPr="00295340">
              <w:rPr>
                <w:lang w:val="es-GT"/>
              </w:rPr>
              <w:t>am</w:t>
            </w:r>
          </w:p>
        </w:tc>
        <w:tc>
          <w:tcPr>
            <w:tcW w:w="3505" w:type="dxa"/>
          </w:tcPr>
          <w:p w:rsidR="00CC51FE" w:rsidRPr="00295340" w:rsidRDefault="00CC51FE">
            <w:pPr>
              <w:pStyle w:val="TableParagraph"/>
              <w:spacing w:before="1"/>
              <w:rPr>
                <w:lang w:val="es-GT"/>
              </w:rPr>
            </w:pPr>
          </w:p>
          <w:p w:rsidR="00CC51FE" w:rsidRPr="00295340" w:rsidRDefault="001845AF" w:rsidP="00B50F0E">
            <w:pPr>
              <w:pStyle w:val="TableParagraph"/>
              <w:ind w:left="297" w:right="295"/>
              <w:jc w:val="center"/>
              <w:rPr>
                <w:lang w:val="es-GT"/>
              </w:rPr>
            </w:pPr>
            <w:r w:rsidRPr="00295340">
              <w:rPr>
                <w:lang w:val="es-GT"/>
              </w:rPr>
              <w:t xml:space="preserve">Avances PAPTN, </w:t>
            </w:r>
            <w:r w:rsidR="00B50F0E">
              <w:rPr>
                <w:lang w:val="es-GT"/>
              </w:rPr>
              <w:t>de Ejecución Presupuestaria</w:t>
            </w:r>
          </w:p>
        </w:tc>
        <w:tc>
          <w:tcPr>
            <w:tcW w:w="2256" w:type="dxa"/>
          </w:tcPr>
          <w:p w:rsidR="00CC51FE" w:rsidRPr="00295340" w:rsidRDefault="0025694A" w:rsidP="00B50F0E">
            <w:pPr>
              <w:pStyle w:val="TableParagraph"/>
              <w:ind w:left="290" w:right="267"/>
              <w:rPr>
                <w:lang w:val="es-GT"/>
              </w:rPr>
            </w:pPr>
            <w:r>
              <w:rPr>
                <w:lang w:val="es-GT"/>
              </w:rPr>
              <w:t>Ministerio de Finanzas</w:t>
            </w:r>
          </w:p>
        </w:tc>
        <w:tc>
          <w:tcPr>
            <w:tcW w:w="3305" w:type="dxa"/>
          </w:tcPr>
          <w:p w:rsidR="00CC51FE" w:rsidRPr="00295340" w:rsidRDefault="00CC51FE">
            <w:pPr>
              <w:pStyle w:val="TableParagraph"/>
              <w:spacing w:before="2"/>
              <w:rPr>
                <w:sz w:val="34"/>
                <w:lang w:val="es-GT"/>
              </w:rPr>
            </w:pPr>
          </w:p>
          <w:p w:rsidR="00CC51FE" w:rsidRPr="00295340" w:rsidRDefault="001845AF">
            <w:pPr>
              <w:pStyle w:val="TableParagraph"/>
              <w:ind w:left="1094" w:right="1095"/>
              <w:jc w:val="center"/>
              <w:rPr>
                <w:lang w:val="es-GT"/>
              </w:rPr>
            </w:pPr>
            <w:r w:rsidRPr="00295340">
              <w:rPr>
                <w:lang w:val="es-GT"/>
              </w:rPr>
              <w:t>15 minutos</w:t>
            </w:r>
          </w:p>
        </w:tc>
      </w:tr>
      <w:tr w:rsidR="00CC51FE" w:rsidRPr="00295340">
        <w:trPr>
          <w:trHeight w:hRule="exact" w:val="1068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spacing w:before="1"/>
              <w:rPr>
                <w:sz w:val="34"/>
                <w:lang w:val="es-GT"/>
              </w:rPr>
            </w:pPr>
          </w:p>
          <w:p w:rsidR="00CC51FE" w:rsidRPr="00295340" w:rsidRDefault="001845AF" w:rsidP="002C02A7">
            <w:pPr>
              <w:pStyle w:val="TableParagraph"/>
              <w:spacing w:before="1"/>
              <w:ind w:right="102"/>
              <w:jc w:val="right"/>
              <w:rPr>
                <w:lang w:val="es-GT"/>
              </w:rPr>
            </w:pPr>
            <w:r w:rsidRPr="00295340">
              <w:rPr>
                <w:lang w:val="es-GT"/>
              </w:rPr>
              <w:t>8:</w:t>
            </w:r>
            <w:r w:rsidR="002C02A7">
              <w:rPr>
                <w:lang w:val="es-GT"/>
              </w:rPr>
              <w:t xml:space="preserve">35 </w:t>
            </w:r>
            <w:r w:rsidRPr="00295340">
              <w:rPr>
                <w:lang w:val="es-GT"/>
              </w:rPr>
              <w:t>am</w:t>
            </w:r>
          </w:p>
        </w:tc>
        <w:tc>
          <w:tcPr>
            <w:tcW w:w="3505" w:type="dxa"/>
          </w:tcPr>
          <w:p w:rsidR="00CC51FE" w:rsidRPr="00295340" w:rsidRDefault="00CC51FE">
            <w:pPr>
              <w:pStyle w:val="TableParagraph"/>
              <w:spacing w:before="1"/>
              <w:rPr>
                <w:lang w:val="es-GT"/>
              </w:rPr>
            </w:pPr>
          </w:p>
          <w:p w:rsidR="00CC51FE" w:rsidRPr="00295340" w:rsidRDefault="00B50F0E">
            <w:pPr>
              <w:pStyle w:val="TableParagraph"/>
              <w:ind w:left="1034" w:right="479" w:hanging="533"/>
              <w:rPr>
                <w:lang w:val="es-GT"/>
              </w:rPr>
            </w:pPr>
            <w:r>
              <w:rPr>
                <w:lang w:val="es-GT"/>
              </w:rPr>
              <w:t>Avances de Planificación 2018</w:t>
            </w:r>
          </w:p>
        </w:tc>
        <w:tc>
          <w:tcPr>
            <w:tcW w:w="2256" w:type="dxa"/>
          </w:tcPr>
          <w:p w:rsidR="00CC51FE" w:rsidRPr="00295340" w:rsidRDefault="0025694A">
            <w:pPr>
              <w:pStyle w:val="TableParagraph"/>
              <w:ind w:left="290" w:right="267" w:firstLine="208"/>
              <w:rPr>
                <w:lang w:val="es-GT"/>
              </w:rPr>
            </w:pPr>
            <w:r>
              <w:rPr>
                <w:lang w:val="es-GT"/>
              </w:rPr>
              <w:t>PRONACOM</w:t>
            </w:r>
          </w:p>
        </w:tc>
        <w:tc>
          <w:tcPr>
            <w:tcW w:w="3305" w:type="dxa"/>
          </w:tcPr>
          <w:p w:rsidR="00CC51FE" w:rsidRPr="00295340" w:rsidRDefault="00CC51FE">
            <w:pPr>
              <w:pStyle w:val="TableParagraph"/>
              <w:spacing w:before="1"/>
              <w:rPr>
                <w:sz w:val="34"/>
                <w:lang w:val="es-GT"/>
              </w:rPr>
            </w:pPr>
          </w:p>
          <w:p w:rsidR="00CC51FE" w:rsidRPr="00295340" w:rsidRDefault="001845AF">
            <w:pPr>
              <w:pStyle w:val="TableParagraph"/>
              <w:spacing w:before="1"/>
              <w:ind w:left="1094" w:right="1095"/>
              <w:jc w:val="center"/>
              <w:rPr>
                <w:lang w:val="es-GT"/>
              </w:rPr>
            </w:pPr>
            <w:r w:rsidRPr="00295340">
              <w:rPr>
                <w:lang w:val="es-GT"/>
              </w:rPr>
              <w:t>10 minutos</w:t>
            </w:r>
          </w:p>
        </w:tc>
      </w:tr>
      <w:tr w:rsidR="00CC51FE" w:rsidRPr="00295340">
        <w:trPr>
          <w:trHeight w:hRule="exact" w:val="1066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spacing w:before="11"/>
              <w:rPr>
                <w:sz w:val="33"/>
                <w:lang w:val="es-GT"/>
              </w:rPr>
            </w:pPr>
          </w:p>
          <w:p w:rsidR="00CC51FE" w:rsidRPr="00295340" w:rsidRDefault="002C02A7">
            <w:pPr>
              <w:pStyle w:val="TableParagraph"/>
              <w:ind w:right="102"/>
              <w:jc w:val="right"/>
              <w:rPr>
                <w:lang w:val="es-GT"/>
              </w:rPr>
            </w:pPr>
            <w:r>
              <w:rPr>
                <w:lang w:val="es-GT"/>
              </w:rPr>
              <w:t xml:space="preserve">8:45 </w:t>
            </w:r>
            <w:r w:rsidR="001845AF" w:rsidRPr="00295340">
              <w:rPr>
                <w:lang w:val="es-GT"/>
              </w:rPr>
              <w:t>am</w:t>
            </w:r>
          </w:p>
        </w:tc>
        <w:tc>
          <w:tcPr>
            <w:tcW w:w="3505" w:type="dxa"/>
          </w:tcPr>
          <w:p w:rsidR="00CC51FE" w:rsidRPr="00295340" w:rsidRDefault="0025694A">
            <w:pPr>
              <w:pStyle w:val="TableParagraph"/>
              <w:ind w:left="295" w:right="295"/>
              <w:jc w:val="center"/>
              <w:rPr>
                <w:lang w:val="es-GT"/>
              </w:rPr>
            </w:pPr>
            <w:r>
              <w:rPr>
                <w:lang w:val="es-GT"/>
              </w:rPr>
              <w:t>Monitoreo y seguimiento del plan</w:t>
            </w:r>
          </w:p>
        </w:tc>
        <w:tc>
          <w:tcPr>
            <w:tcW w:w="2256" w:type="dxa"/>
          </w:tcPr>
          <w:p w:rsidR="00CC51FE" w:rsidRPr="00295340" w:rsidRDefault="0025694A">
            <w:pPr>
              <w:pStyle w:val="TableParagraph"/>
              <w:ind w:left="369" w:right="366"/>
              <w:jc w:val="center"/>
              <w:rPr>
                <w:lang w:val="es-GT"/>
              </w:rPr>
            </w:pPr>
            <w:r>
              <w:rPr>
                <w:lang w:val="es-GT"/>
              </w:rPr>
              <w:t>PRONACOM</w:t>
            </w:r>
          </w:p>
        </w:tc>
        <w:tc>
          <w:tcPr>
            <w:tcW w:w="3305" w:type="dxa"/>
          </w:tcPr>
          <w:p w:rsidR="00CC51FE" w:rsidRPr="00295340" w:rsidRDefault="0025694A">
            <w:pPr>
              <w:pStyle w:val="TableParagraph"/>
              <w:ind w:left="1094" w:right="1095"/>
              <w:jc w:val="center"/>
              <w:rPr>
                <w:lang w:val="es-GT"/>
              </w:rPr>
            </w:pPr>
            <w:r>
              <w:rPr>
                <w:lang w:val="es-GT"/>
              </w:rPr>
              <w:t>10</w:t>
            </w:r>
            <w:r w:rsidR="002C02A7">
              <w:rPr>
                <w:lang w:val="es-GT"/>
              </w:rPr>
              <w:t xml:space="preserve"> minutos</w:t>
            </w:r>
          </w:p>
        </w:tc>
      </w:tr>
      <w:tr w:rsidR="00CC51FE" w:rsidRPr="00295340">
        <w:trPr>
          <w:trHeight w:hRule="exact" w:val="1066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rPr>
                <w:sz w:val="34"/>
                <w:lang w:val="es-GT"/>
              </w:rPr>
            </w:pPr>
          </w:p>
          <w:p w:rsidR="00CC51FE" w:rsidRPr="00295340" w:rsidRDefault="002C02A7" w:rsidP="0025694A">
            <w:pPr>
              <w:pStyle w:val="TableParagraph"/>
              <w:ind w:right="102"/>
              <w:jc w:val="right"/>
              <w:rPr>
                <w:lang w:val="es-GT"/>
              </w:rPr>
            </w:pPr>
            <w:r>
              <w:rPr>
                <w:lang w:val="es-GT"/>
              </w:rPr>
              <w:t>8.</w:t>
            </w:r>
            <w:r w:rsidR="0025694A">
              <w:rPr>
                <w:lang w:val="es-GT"/>
              </w:rPr>
              <w:t>55</w:t>
            </w:r>
            <w:r>
              <w:rPr>
                <w:lang w:val="es-GT"/>
              </w:rPr>
              <w:t xml:space="preserve"> am</w:t>
            </w:r>
          </w:p>
        </w:tc>
        <w:tc>
          <w:tcPr>
            <w:tcW w:w="3505" w:type="dxa"/>
          </w:tcPr>
          <w:p w:rsidR="00CC51FE" w:rsidRPr="00295340" w:rsidRDefault="002C02A7">
            <w:pPr>
              <w:pStyle w:val="TableParagraph"/>
              <w:spacing w:before="1"/>
              <w:ind w:left="297" w:right="294"/>
              <w:jc w:val="center"/>
              <w:rPr>
                <w:lang w:val="es-GT"/>
              </w:rPr>
            </w:pPr>
            <w:r>
              <w:rPr>
                <w:lang w:val="es-GT"/>
              </w:rPr>
              <w:t xml:space="preserve">Apertura de Dialogo </w:t>
            </w:r>
          </w:p>
        </w:tc>
        <w:tc>
          <w:tcPr>
            <w:tcW w:w="2256" w:type="dxa"/>
          </w:tcPr>
          <w:p w:rsidR="00CC51FE" w:rsidRPr="00295340" w:rsidRDefault="0025694A">
            <w:pPr>
              <w:pStyle w:val="TableParagraph"/>
              <w:ind w:left="369" w:right="366"/>
              <w:jc w:val="center"/>
              <w:rPr>
                <w:lang w:val="es-GT"/>
              </w:rPr>
            </w:pPr>
            <w:r>
              <w:rPr>
                <w:lang w:val="es-GT"/>
              </w:rPr>
              <w:t>PRONACOM</w:t>
            </w:r>
          </w:p>
        </w:tc>
        <w:tc>
          <w:tcPr>
            <w:tcW w:w="3305" w:type="dxa"/>
          </w:tcPr>
          <w:p w:rsidR="00CC51FE" w:rsidRPr="00295340" w:rsidRDefault="00CC51FE">
            <w:pPr>
              <w:pStyle w:val="TableParagraph"/>
              <w:ind w:left="1094" w:right="1095"/>
              <w:jc w:val="center"/>
              <w:rPr>
                <w:lang w:val="es-GT"/>
              </w:rPr>
            </w:pPr>
          </w:p>
        </w:tc>
      </w:tr>
      <w:tr w:rsidR="00CC51FE" w:rsidRPr="00295340">
        <w:trPr>
          <w:trHeight w:hRule="exact" w:val="1066"/>
        </w:trPr>
        <w:tc>
          <w:tcPr>
            <w:tcW w:w="932" w:type="dxa"/>
          </w:tcPr>
          <w:p w:rsidR="00CC51FE" w:rsidRPr="00295340" w:rsidRDefault="00CC51FE">
            <w:pPr>
              <w:pStyle w:val="TableParagraph"/>
              <w:spacing w:before="11"/>
              <w:rPr>
                <w:sz w:val="33"/>
                <w:lang w:val="es-GT"/>
              </w:rPr>
            </w:pPr>
          </w:p>
          <w:p w:rsidR="00CC51FE" w:rsidRPr="00295340" w:rsidRDefault="002C02A7">
            <w:pPr>
              <w:pStyle w:val="TableParagraph"/>
              <w:ind w:right="102"/>
              <w:jc w:val="right"/>
              <w:rPr>
                <w:lang w:val="es-GT"/>
              </w:rPr>
            </w:pPr>
            <w:r>
              <w:rPr>
                <w:lang w:val="es-GT"/>
              </w:rPr>
              <w:t>9.15 am</w:t>
            </w:r>
          </w:p>
        </w:tc>
        <w:tc>
          <w:tcPr>
            <w:tcW w:w="9066" w:type="dxa"/>
            <w:gridSpan w:val="3"/>
          </w:tcPr>
          <w:p w:rsidR="00CC51FE" w:rsidRPr="00295340" w:rsidRDefault="00CC51FE">
            <w:pPr>
              <w:pStyle w:val="TableParagraph"/>
              <w:spacing w:before="1"/>
              <w:rPr>
                <w:lang w:val="es-GT"/>
              </w:rPr>
            </w:pPr>
          </w:p>
          <w:p w:rsidR="00CC51FE" w:rsidRPr="00295340" w:rsidRDefault="001845AF">
            <w:pPr>
              <w:pStyle w:val="TableParagraph"/>
              <w:ind w:left="3504" w:right="3502"/>
              <w:jc w:val="center"/>
              <w:rPr>
                <w:lang w:val="es-GT"/>
              </w:rPr>
            </w:pPr>
            <w:r w:rsidRPr="00295340">
              <w:rPr>
                <w:lang w:val="es-GT"/>
              </w:rPr>
              <w:t>CIERRE DE REUNION</w:t>
            </w:r>
          </w:p>
        </w:tc>
      </w:tr>
    </w:tbl>
    <w:p w:rsidR="001845AF" w:rsidRPr="00295340" w:rsidRDefault="001845AF">
      <w:pPr>
        <w:rPr>
          <w:lang w:val="es-GT"/>
        </w:rPr>
      </w:pPr>
    </w:p>
    <w:sectPr w:rsidR="001845AF" w:rsidRPr="00295340">
      <w:type w:val="continuous"/>
      <w:pgSz w:w="12240" w:h="15840"/>
      <w:pgMar w:top="142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FE"/>
    <w:rsid w:val="00064D81"/>
    <w:rsid w:val="001845AF"/>
    <w:rsid w:val="0025694A"/>
    <w:rsid w:val="00295340"/>
    <w:rsid w:val="002C02A7"/>
    <w:rsid w:val="009242FA"/>
    <w:rsid w:val="00B50F0E"/>
    <w:rsid w:val="00CC51FE"/>
    <w:rsid w:val="00DC7B28"/>
    <w:rsid w:val="00E6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064D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4D81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064D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4D81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Elizabeth Velasquez Rodriguez</dc:creator>
  <cp:lastModifiedBy>Johnrambo</cp:lastModifiedBy>
  <cp:revision>2</cp:revision>
  <dcterms:created xsi:type="dcterms:W3CDTF">2017-12-13T20:54:00Z</dcterms:created>
  <dcterms:modified xsi:type="dcterms:W3CDTF">2017-12-13T20:54:00Z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2017-12-11T00:00:00Z</vt:filetime>
  </property>
</Properties>
</file>